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D4B6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0D5432F2" w14:textId="5EB497FF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68681E">
        <w:rPr>
          <w:caps w:val="0"/>
        </w:rPr>
        <w:t>FIRST EXTRAORDINARY</w:t>
      </w:r>
      <w:r w:rsidR="003C6034">
        <w:rPr>
          <w:caps w:val="0"/>
        </w:rPr>
        <w:t xml:space="preserve"> SESSION</w:t>
      </w:r>
    </w:p>
    <w:p w14:paraId="723325CF" w14:textId="2F5E78E8" w:rsidR="00CD36CF" w:rsidRDefault="00EB7A3A" w:rsidP="00CC1F3B">
      <w:pPr>
        <w:pStyle w:val="TitlePageBillPrefix"/>
      </w:pPr>
      <w:sdt>
        <w:sdtPr>
          <w:tag w:val="IntroDate"/>
          <w:id w:val="-1236936958"/>
          <w:placeholder>
            <w:docPart w:val="2660A9C05DF4494597262ECDF4670D18"/>
          </w:placeholder>
          <w:text/>
        </w:sdtPr>
        <w:sdtEndPr/>
        <w:sdtContent>
          <w:r>
            <w:t>Enrolled</w:t>
          </w:r>
        </w:sdtContent>
      </w:sdt>
    </w:p>
    <w:p w14:paraId="2F3E635F" w14:textId="2F155AEA" w:rsidR="00CD36CF" w:rsidRDefault="00EB7A3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D5A9FEE2B3854561BE6DBC44B9B0A04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8681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3687792635C404D9DF36E31BB570172"/>
          </w:placeholder>
          <w:text/>
        </w:sdtPr>
        <w:sdtEndPr/>
        <w:sdtContent>
          <w:r w:rsidR="00663DB0">
            <w:t>1006</w:t>
          </w:r>
        </w:sdtContent>
      </w:sdt>
    </w:p>
    <w:p w14:paraId="499E4E39" w14:textId="5E898D15" w:rsidR="00C50C24" w:rsidRDefault="00CD36CF" w:rsidP="00C50C24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387EDBBE32D04BB1B22CA79EAB7D0913"/>
          </w:placeholder>
          <w:text w:multiLine="1"/>
        </w:sdtPr>
        <w:sdtEndPr/>
        <w:sdtContent>
          <w:r w:rsidR="0068681E">
            <w:t xml:space="preserve">Senators Blair (Mr. President) </w:t>
          </w:r>
          <w:r w:rsidR="00F72EBF">
            <w:t xml:space="preserve">and </w:t>
          </w:r>
          <w:r w:rsidR="0068681E">
            <w:t>Woelfel</w:t>
          </w:r>
          <w:r w:rsidR="00003333">
            <w:br/>
          </w:r>
        </w:sdtContent>
      </w:sdt>
      <w:r w:rsidR="00C50C24">
        <w:t xml:space="preserve">[By Request of the Executive] </w:t>
      </w:r>
    </w:p>
    <w:p w14:paraId="7B485E62" w14:textId="313F1555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CCBA4580861B4C92BC3CE7852D4A265D"/>
          </w:placeholder>
          <w:text w:multiLine="1"/>
        </w:sdtPr>
        <w:sdtEndPr/>
        <w:sdtContent>
          <w:r w:rsidR="00EB7A3A">
            <w:rPr>
              <w:color w:val="auto"/>
            </w:rPr>
            <w:t>Passed</w:t>
          </w:r>
          <w:r w:rsidR="002800FF" w:rsidRPr="002800FF">
            <w:rPr>
              <w:color w:val="auto"/>
            </w:rPr>
            <w:t xml:space="preserve"> May </w:t>
          </w:r>
          <w:r w:rsidR="00EB7A3A">
            <w:rPr>
              <w:color w:val="auto"/>
            </w:rPr>
            <w:t>20</w:t>
          </w:r>
          <w:r w:rsidR="002800FF" w:rsidRPr="002800FF">
            <w:rPr>
              <w:color w:val="auto"/>
            </w:rPr>
            <w:t>, 2024</w:t>
          </w:r>
          <w:r w:rsidR="00EB7A3A">
            <w:rPr>
              <w:color w:val="auto"/>
            </w:rPr>
            <w:t>; in effect from passage</w:t>
          </w:r>
        </w:sdtContent>
      </w:sdt>
      <w:r>
        <w:t>]</w:t>
      </w:r>
    </w:p>
    <w:p w14:paraId="2259DA01" w14:textId="73F8C4FB" w:rsidR="00303684" w:rsidRDefault="0000526A" w:rsidP="00CC1F3B">
      <w:pPr>
        <w:pStyle w:val="TitleSection"/>
      </w:pPr>
      <w:r>
        <w:lastRenderedPageBreak/>
        <w:t>A</w:t>
      </w:r>
      <w:r w:rsidR="00EB7A3A">
        <w:t>N ACT</w:t>
      </w:r>
      <w:r w:rsidR="0068681E">
        <w:t xml:space="preserve"> </w:t>
      </w:r>
      <w:r w:rsidR="0068681E" w:rsidRPr="00C579C3">
        <w:t xml:space="preserve">making a supplementary appropriation of </w:t>
      </w:r>
      <w:r w:rsidR="0068681E">
        <w:t xml:space="preserve">public moneys </w:t>
      </w:r>
      <w:r w:rsidR="0068681E" w:rsidRPr="00C579C3">
        <w:t>out of the Treasury from the b</w:t>
      </w:r>
      <w:r w:rsidR="0068681E">
        <w:t xml:space="preserve">alance of </w:t>
      </w:r>
      <w:r w:rsidR="0068681E" w:rsidRPr="00866F40">
        <w:t>mon</w:t>
      </w:r>
      <w:r w:rsidR="0068681E">
        <w:t>ey</w:t>
      </w:r>
      <w:r w:rsidR="0068681E" w:rsidRPr="00866F40">
        <w:t>s</w:t>
      </w:r>
      <w:r w:rsidR="0068681E">
        <w:t xml:space="preserve"> remaining </w:t>
      </w:r>
      <w:r w:rsidR="0068681E" w:rsidRPr="00C579C3">
        <w:t xml:space="preserve">unappropriated </w:t>
      </w:r>
      <w:r w:rsidR="0068681E">
        <w:t>for the fiscal year ending June 30, 2025</w:t>
      </w:r>
      <w:r w:rsidR="0068681E" w:rsidRPr="00C91049">
        <w:t xml:space="preserve">, to </w:t>
      </w:r>
      <w:r w:rsidR="0068681E">
        <w:t>the Department of Human Services, Bureau for Medical Services – Policy and Programming, fund 0484</w:t>
      </w:r>
      <w:r w:rsidR="0068681E" w:rsidRPr="00C91049">
        <w:t>, fisca</w:t>
      </w:r>
      <w:r w:rsidR="0068681E">
        <w:t>l year 2025, organization 0511, State Board of Education – State Department of Education, fund 0313</w:t>
      </w:r>
      <w:r w:rsidR="0068681E" w:rsidRPr="00C91049">
        <w:t>, fisca</w:t>
      </w:r>
      <w:r w:rsidR="0068681E">
        <w:t>l year 2025, organization 0402 by supplementing and amending the appropriations for the fiscal year ending June 30, 2025.</w:t>
      </w:r>
    </w:p>
    <w:p w14:paraId="6C0D0A57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4B528B5D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81D48C2" w14:textId="77777777" w:rsidR="0068681E" w:rsidRPr="00874723" w:rsidRDefault="0068681E" w:rsidP="0068681E">
      <w:pPr>
        <w:pStyle w:val="EnactingSection"/>
      </w:pPr>
      <w:r w:rsidRPr="00C579C3">
        <w:t>That the total appropriation for the fiscal year ending June 30, 20</w:t>
      </w:r>
      <w:r>
        <w:t>25, to fund 0484, fiscal year 2025</w:t>
      </w:r>
      <w:r w:rsidRPr="00C579C3">
        <w:t xml:space="preserve">, organization </w:t>
      </w:r>
      <w:r>
        <w:t>0511</w:t>
      </w:r>
      <w:r w:rsidRPr="00C579C3">
        <w:t xml:space="preserve">, be supplemented and amended by </w:t>
      </w:r>
      <w:r>
        <w:t xml:space="preserve">decreasing an existing </w:t>
      </w:r>
      <w:r w:rsidRPr="00C579C3">
        <w:t>item of appropriation as follows</w:t>
      </w:r>
      <w:r>
        <w:t xml:space="preserve">:  </w:t>
      </w:r>
    </w:p>
    <w:p w14:paraId="2600F437" w14:textId="77777777" w:rsidR="0068681E" w:rsidRDefault="0068681E" w:rsidP="0068681E">
      <w:pPr>
        <w:pStyle w:val="ChapterHeading"/>
        <w:suppressLineNumbers w:val="0"/>
        <w:sectPr w:rsidR="0068681E" w:rsidSect="0087472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Title II – Appropriations.</w:t>
      </w:r>
    </w:p>
    <w:p w14:paraId="16BBA701" w14:textId="77777777" w:rsidR="0068681E" w:rsidRDefault="0068681E" w:rsidP="0068681E">
      <w:pPr>
        <w:pStyle w:val="SectionHeading"/>
        <w:suppressLineNumbers w:val="0"/>
        <w:ind w:firstLine="0"/>
        <w:sectPr w:rsidR="0068681E" w:rsidSect="0068681E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t>Sec. 9. Appropriations from general revenue fund surplus accrued.</w:t>
      </w:r>
    </w:p>
    <w:p w14:paraId="17C83625" w14:textId="77777777" w:rsidR="0068681E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 xml:space="preserve">436 - Bureau for Medical Services – </w:t>
      </w:r>
    </w:p>
    <w:p w14:paraId="76D1DD4A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>Policy and Programming</w:t>
      </w:r>
    </w:p>
    <w:p w14:paraId="6C235465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</w:rPr>
      </w:pPr>
      <w:r w:rsidRPr="00617CA3">
        <w:rPr>
          <w:rFonts w:eastAsia="Calibri" w:cs="Arial"/>
          <w:color w:val="000000"/>
        </w:rPr>
        <w:t>(W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>V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 xml:space="preserve"> Code Chapter</w:t>
      </w:r>
      <w:r>
        <w:rPr>
          <w:rFonts w:eastAsia="Calibri" w:cs="Arial"/>
          <w:color w:val="000000"/>
        </w:rPr>
        <w:t xml:space="preserve"> 16</w:t>
      </w:r>
      <w:r w:rsidRPr="00617CA3">
        <w:rPr>
          <w:rFonts w:eastAsia="Calibri" w:cs="Arial"/>
          <w:color w:val="000000"/>
        </w:rPr>
        <w:t>)</w:t>
      </w:r>
    </w:p>
    <w:p w14:paraId="226991EA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  <w:u w:val="single"/>
        </w:rPr>
      </w:pPr>
      <w:r w:rsidRPr="00617CA3">
        <w:rPr>
          <w:rFonts w:eastAsia="Calibri" w:cs="Arial"/>
          <w:color w:val="000000"/>
        </w:rPr>
        <w:t xml:space="preserve">Fund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484</w:t>
      </w:r>
      <w:r w:rsidRPr="00617CA3">
        <w:rPr>
          <w:rFonts w:eastAsia="Calibri" w:cs="Arial"/>
          <w:color w:val="000000"/>
        </w:rPr>
        <w:t xml:space="preserve"> FY </w:t>
      </w:r>
      <w:r w:rsidRPr="00617CA3">
        <w:rPr>
          <w:rFonts w:eastAsia="Calibri" w:cs="Arial"/>
          <w:color w:val="000000"/>
          <w:u w:val="single"/>
        </w:rPr>
        <w:t>202</w:t>
      </w:r>
      <w:r>
        <w:rPr>
          <w:rFonts w:eastAsia="Calibri" w:cs="Arial"/>
          <w:color w:val="000000"/>
          <w:u w:val="single"/>
        </w:rPr>
        <w:t>5</w:t>
      </w:r>
      <w:r w:rsidRPr="00617CA3">
        <w:rPr>
          <w:rFonts w:eastAsia="Calibri" w:cs="Arial"/>
          <w:color w:val="000000"/>
        </w:rPr>
        <w:t xml:space="preserve"> Org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511</w:t>
      </w:r>
    </w:p>
    <w:p w14:paraId="470F9526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  <w:u w:val="single"/>
        </w:rPr>
        <w:sectPr w:rsidR="0068681E" w:rsidRPr="00617CA3" w:rsidSect="002A5E0D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3BD9B629" w14:textId="77777777" w:rsidR="0068681E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1</w:t>
      </w:r>
      <w:r>
        <w:rPr>
          <w:rFonts w:eastAsia="Calibri" w:cs="Arial"/>
          <w:color w:val="000000"/>
        </w:rPr>
        <w:tab/>
        <w:t>Medical Services</w:t>
      </w:r>
      <w:r w:rsidRPr="00617CA3">
        <w:rPr>
          <w:rFonts w:eastAsia="Calibri" w:cs="Arial"/>
          <w:color w:val="000000"/>
        </w:rPr>
        <w:t xml:space="preserve"> - Surplus</w:t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>63300</w:t>
      </w:r>
      <w:r w:rsidRPr="00617CA3">
        <w:rPr>
          <w:rFonts w:eastAsia="Calibri" w:cs="Arial"/>
          <w:color w:val="000000"/>
        </w:rPr>
        <w:tab/>
        <w:t>$</w:t>
      </w:r>
      <w:r w:rsidRPr="00617CA3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>18,000,000</w:t>
      </w:r>
    </w:p>
    <w:p w14:paraId="2A2E1731" w14:textId="77777777" w:rsidR="0068681E" w:rsidRPr="00874723" w:rsidRDefault="0068681E" w:rsidP="0068681E">
      <w:pPr>
        <w:pStyle w:val="EnactingSection"/>
      </w:pPr>
      <w:r>
        <w:t xml:space="preserve">And, </w:t>
      </w:r>
      <w:r w:rsidRPr="00C579C3">
        <w:t>That the total appropriation for the fiscal year ending June 30, 20</w:t>
      </w:r>
      <w:r>
        <w:t>25, to fund 0313, fiscal year 2025</w:t>
      </w:r>
      <w:r w:rsidRPr="00C579C3">
        <w:t xml:space="preserve">, organization </w:t>
      </w:r>
      <w:r>
        <w:t>0402</w:t>
      </w:r>
      <w:r w:rsidRPr="00C579C3">
        <w:t xml:space="preserve">, be supplemented and amended by </w:t>
      </w:r>
      <w:r>
        <w:t xml:space="preserve">decreasing an existing </w:t>
      </w:r>
      <w:r w:rsidRPr="00C579C3">
        <w:t>item of appropriation as follows</w:t>
      </w:r>
      <w:r>
        <w:t xml:space="preserve">:  </w:t>
      </w:r>
    </w:p>
    <w:p w14:paraId="794D793D" w14:textId="77777777" w:rsidR="0068681E" w:rsidRDefault="0068681E" w:rsidP="0068681E">
      <w:pPr>
        <w:pStyle w:val="ChapterHeading"/>
        <w:suppressLineNumbers w:val="0"/>
        <w:sectPr w:rsidR="0068681E" w:rsidSect="002A5E0D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t>Title II – Appropriations.</w:t>
      </w:r>
    </w:p>
    <w:p w14:paraId="7B360E5B" w14:textId="77777777" w:rsidR="0068681E" w:rsidRDefault="0068681E" w:rsidP="0068681E">
      <w:pPr>
        <w:pStyle w:val="SectionHeading"/>
        <w:suppressLineNumbers w:val="0"/>
        <w:ind w:firstLine="0"/>
        <w:sectPr w:rsidR="0068681E" w:rsidSect="0068681E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t>Sec. 9. Appropriations from general revenue fund surplus accrued.</w:t>
      </w:r>
    </w:p>
    <w:p w14:paraId="488B26E0" w14:textId="77777777" w:rsidR="0068681E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 xml:space="preserve">438 - State Board of Education – </w:t>
      </w:r>
    </w:p>
    <w:p w14:paraId="1D5F47FA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>State Department of Education</w:t>
      </w:r>
    </w:p>
    <w:p w14:paraId="6B590B2C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</w:rPr>
      </w:pPr>
      <w:r w:rsidRPr="00617CA3">
        <w:rPr>
          <w:rFonts w:eastAsia="Calibri" w:cs="Arial"/>
          <w:color w:val="000000"/>
        </w:rPr>
        <w:t>(W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>V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 xml:space="preserve"> Code Chapter</w:t>
      </w:r>
      <w:r>
        <w:rPr>
          <w:rFonts w:eastAsia="Calibri" w:cs="Arial"/>
          <w:color w:val="000000"/>
        </w:rPr>
        <w:t>s</w:t>
      </w:r>
      <w:r w:rsidRPr="00617CA3">
        <w:rPr>
          <w:rFonts w:eastAsia="Calibri" w:cs="Arial"/>
          <w:color w:val="000000"/>
        </w:rPr>
        <w:t xml:space="preserve"> 18</w:t>
      </w:r>
      <w:r>
        <w:rPr>
          <w:rFonts w:eastAsia="Calibri" w:cs="Arial"/>
          <w:color w:val="000000"/>
        </w:rPr>
        <w:t xml:space="preserve"> and </w:t>
      </w:r>
      <w:proofErr w:type="spellStart"/>
      <w:r>
        <w:rPr>
          <w:rFonts w:eastAsia="Calibri" w:cs="Arial"/>
          <w:color w:val="000000"/>
        </w:rPr>
        <w:t>18A</w:t>
      </w:r>
      <w:proofErr w:type="spellEnd"/>
      <w:r w:rsidRPr="00617CA3">
        <w:rPr>
          <w:rFonts w:eastAsia="Calibri" w:cs="Arial"/>
          <w:color w:val="000000"/>
        </w:rPr>
        <w:t>)</w:t>
      </w:r>
    </w:p>
    <w:p w14:paraId="520E9084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  <w:u w:val="single"/>
        </w:rPr>
      </w:pPr>
      <w:r w:rsidRPr="00617CA3">
        <w:rPr>
          <w:rFonts w:eastAsia="Calibri" w:cs="Arial"/>
          <w:color w:val="000000"/>
        </w:rPr>
        <w:lastRenderedPageBreak/>
        <w:t xml:space="preserve">Fund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313</w:t>
      </w:r>
      <w:r w:rsidRPr="00617CA3">
        <w:rPr>
          <w:rFonts w:eastAsia="Calibri" w:cs="Arial"/>
          <w:color w:val="000000"/>
        </w:rPr>
        <w:t xml:space="preserve"> FY </w:t>
      </w:r>
      <w:r w:rsidRPr="00617CA3">
        <w:rPr>
          <w:rFonts w:eastAsia="Calibri" w:cs="Arial"/>
          <w:color w:val="000000"/>
          <w:u w:val="single"/>
        </w:rPr>
        <w:t>202</w:t>
      </w:r>
      <w:r>
        <w:rPr>
          <w:rFonts w:eastAsia="Calibri" w:cs="Arial"/>
          <w:color w:val="000000"/>
          <w:u w:val="single"/>
        </w:rPr>
        <w:t>5</w:t>
      </w:r>
      <w:r w:rsidRPr="00617CA3">
        <w:rPr>
          <w:rFonts w:eastAsia="Calibri" w:cs="Arial"/>
          <w:color w:val="000000"/>
        </w:rPr>
        <w:t xml:space="preserve"> Org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402</w:t>
      </w:r>
    </w:p>
    <w:p w14:paraId="38B94E05" w14:textId="72E30F89" w:rsidR="008736AA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</w:pPr>
      <w:r>
        <w:rPr>
          <w:rFonts w:eastAsia="Calibri" w:cs="Arial"/>
          <w:color w:val="000000"/>
        </w:rPr>
        <w:t>1</w:t>
      </w:r>
      <w:r>
        <w:rPr>
          <w:rFonts w:eastAsia="Calibri" w:cs="Arial"/>
          <w:color w:val="000000"/>
        </w:rPr>
        <w:tab/>
        <w:t>Hope Scholarship Program</w:t>
      </w:r>
      <w:r w:rsidRPr="00617CA3">
        <w:rPr>
          <w:rFonts w:eastAsia="Calibri" w:cs="Arial"/>
          <w:color w:val="000000"/>
        </w:rPr>
        <w:t xml:space="preserve"> - Surplus</w:t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proofErr w:type="spellStart"/>
      <w:r>
        <w:rPr>
          <w:rFonts w:eastAsia="Calibri" w:cs="Arial"/>
          <w:color w:val="000000"/>
        </w:rPr>
        <w:t>XXXXX</w:t>
      </w:r>
      <w:proofErr w:type="spellEnd"/>
      <w:r w:rsidRPr="00617CA3">
        <w:rPr>
          <w:rFonts w:eastAsia="Calibri" w:cs="Arial"/>
          <w:color w:val="000000"/>
        </w:rPr>
        <w:tab/>
        <w:t>$</w:t>
      </w:r>
      <w:r w:rsidRPr="00617CA3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>27,321,613</w:t>
      </w:r>
    </w:p>
    <w:p w14:paraId="37F2EA7C" w14:textId="77777777" w:rsidR="00C33014" w:rsidRDefault="00C33014" w:rsidP="00CC1F3B">
      <w:pPr>
        <w:pStyle w:val="Note"/>
      </w:pPr>
    </w:p>
    <w:sectPr w:rsidR="00C33014" w:rsidSect="0068681E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62B1" w14:textId="77777777" w:rsidR="0068681E" w:rsidRPr="00B844FE" w:rsidRDefault="0068681E" w:rsidP="00B844FE">
      <w:r>
        <w:separator/>
      </w:r>
    </w:p>
  </w:endnote>
  <w:endnote w:type="continuationSeparator" w:id="0">
    <w:p w14:paraId="4E693FE2" w14:textId="77777777" w:rsidR="0068681E" w:rsidRPr="00B844FE" w:rsidRDefault="0068681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5B67F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B03A2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FE68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8BE4" w14:textId="77777777" w:rsidR="0068681E" w:rsidRPr="00B844FE" w:rsidRDefault="0068681E" w:rsidP="00B844FE">
      <w:r>
        <w:separator/>
      </w:r>
    </w:p>
  </w:footnote>
  <w:footnote w:type="continuationSeparator" w:id="0">
    <w:p w14:paraId="19E60ADD" w14:textId="77777777" w:rsidR="0068681E" w:rsidRPr="00B844FE" w:rsidRDefault="0068681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5A8E" w14:textId="390F64DF" w:rsidR="002A0269" w:rsidRPr="00B844FE" w:rsidRDefault="00EB7A3A">
    <w:pPr>
      <w:pStyle w:val="Header"/>
    </w:pPr>
    <w:sdt>
      <w:sdtPr>
        <w:id w:val="-684364211"/>
        <w:placeholder>
          <w:docPart w:val="D5A9FEE2B3854561BE6DBC44B9B0A046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5A9FEE2B3854561BE6DBC44B9B0A046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36EF" w14:textId="0A877AC9" w:rsidR="00C33014" w:rsidRPr="00686E9A" w:rsidRDefault="00EB7A3A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829B4">
      <w:rPr>
        <w:sz w:val="22"/>
        <w:szCs w:val="22"/>
      </w:rPr>
      <w:t>SB</w:t>
    </w:r>
    <w:r w:rsidR="007A5259" w:rsidRPr="00686E9A">
      <w:rPr>
        <w:sz w:val="22"/>
        <w:szCs w:val="22"/>
      </w:rPr>
      <w:t xml:space="preserve"> </w:t>
    </w:r>
    <w:r w:rsidR="00663DB0">
      <w:rPr>
        <w:sz w:val="22"/>
        <w:szCs w:val="22"/>
      </w:rPr>
      <w:t>1006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</w:p>
  <w:p w14:paraId="1DA94FC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C50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1E"/>
    <w:rsid w:val="00003333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800FF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63DB0"/>
    <w:rsid w:val="006865E9"/>
    <w:rsid w:val="0068681E"/>
    <w:rsid w:val="00686E9A"/>
    <w:rsid w:val="00691F3E"/>
    <w:rsid w:val="00694BFB"/>
    <w:rsid w:val="006A106B"/>
    <w:rsid w:val="006C523D"/>
    <w:rsid w:val="006D4036"/>
    <w:rsid w:val="007829B4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0C24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7A3A"/>
    <w:rsid w:val="00EC5E63"/>
    <w:rsid w:val="00EE70CB"/>
    <w:rsid w:val="00F41CA2"/>
    <w:rsid w:val="00F443C0"/>
    <w:rsid w:val="00F62EFB"/>
    <w:rsid w:val="00F72EB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4F25F"/>
  <w15:chartTrackingRefBased/>
  <w15:docId w15:val="{3D624F0A-6495-4B34-AE93-725E3EFF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86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68681E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68681E"/>
    <w:rPr>
      <w:rFonts w:eastAsia="Calibri"/>
      <w:b/>
      <w:caps/>
      <w:color w:val="000000"/>
      <w:sz w:val="28"/>
    </w:rPr>
  </w:style>
  <w:style w:type="character" w:customStyle="1" w:styleId="EnactingSectionChar">
    <w:name w:val="Enacting Section Char"/>
    <w:link w:val="EnactingSection"/>
    <w:rsid w:val="0068681E"/>
    <w:rPr>
      <w:rFonts w:eastAsia="Calibri"/>
      <w:color w:val="000000"/>
    </w:rPr>
  </w:style>
  <w:style w:type="character" w:customStyle="1" w:styleId="NoteChar">
    <w:name w:val="Note Char"/>
    <w:link w:val="Note"/>
    <w:rsid w:val="0068681E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0A9C05DF4494597262ECDF467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E618-84F5-4F3D-B0E7-D3B1E7272721}"/>
      </w:docPartPr>
      <w:docPartBody>
        <w:p w:rsidR="00556355" w:rsidRDefault="00556355">
          <w:pPr>
            <w:pStyle w:val="2660A9C05DF4494597262ECDF4670D18"/>
          </w:pPr>
          <w:r w:rsidRPr="00B844FE">
            <w:t>Prefix Text</w:t>
          </w:r>
        </w:p>
      </w:docPartBody>
    </w:docPart>
    <w:docPart>
      <w:docPartPr>
        <w:name w:val="D5A9FEE2B3854561BE6DBC44B9B0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0A49-01B4-4A55-8B98-9496B99BDD67}"/>
      </w:docPartPr>
      <w:docPartBody>
        <w:p w:rsidR="00556355" w:rsidRDefault="00ED26B1">
          <w:pPr>
            <w:pStyle w:val="D5A9FEE2B3854561BE6DBC44B9B0A046"/>
          </w:pPr>
          <w:r w:rsidRPr="00B844FE">
            <w:t>[Type here]</w:t>
          </w:r>
        </w:p>
      </w:docPartBody>
    </w:docPart>
    <w:docPart>
      <w:docPartPr>
        <w:name w:val="F3687792635C404D9DF36E31BB57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1A15-E247-4FC6-8266-A8118F1C591E}"/>
      </w:docPartPr>
      <w:docPartBody>
        <w:p w:rsidR="00556355" w:rsidRDefault="00556355">
          <w:pPr>
            <w:pStyle w:val="F3687792635C404D9DF36E31BB570172"/>
          </w:pPr>
          <w:r w:rsidRPr="00B844FE">
            <w:t>Number</w:t>
          </w:r>
        </w:p>
      </w:docPartBody>
    </w:docPart>
    <w:docPart>
      <w:docPartPr>
        <w:name w:val="387EDBBE32D04BB1B22CA79EAB7D0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024C-CD3B-4C6C-8C14-5E9E05049534}"/>
      </w:docPartPr>
      <w:docPartBody>
        <w:p w:rsidR="00556355" w:rsidRDefault="00556355">
          <w:pPr>
            <w:pStyle w:val="387EDBBE32D04BB1B22CA79EAB7D0913"/>
          </w:pPr>
          <w:r w:rsidRPr="00B844FE">
            <w:t>Enter Sponsors Here</w:t>
          </w:r>
        </w:p>
      </w:docPartBody>
    </w:docPart>
    <w:docPart>
      <w:docPartPr>
        <w:name w:val="CCBA4580861B4C92BC3CE7852D4A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A02D-FB52-4546-AD2E-D0101BFE282C}"/>
      </w:docPartPr>
      <w:docPartBody>
        <w:p w:rsidR="00556355" w:rsidRDefault="00556355">
          <w:pPr>
            <w:pStyle w:val="CCBA4580861B4C92BC3CE7852D4A265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55"/>
    <w:rsid w:val="00556355"/>
    <w:rsid w:val="00E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0A9C05DF4494597262ECDF4670D18">
    <w:name w:val="2660A9C05DF4494597262ECDF4670D18"/>
  </w:style>
  <w:style w:type="paragraph" w:customStyle="1" w:styleId="D5A9FEE2B3854561BE6DBC44B9B0A046">
    <w:name w:val="D5A9FEE2B3854561BE6DBC44B9B0A046"/>
  </w:style>
  <w:style w:type="paragraph" w:customStyle="1" w:styleId="F3687792635C404D9DF36E31BB570172">
    <w:name w:val="F3687792635C404D9DF36E31BB570172"/>
  </w:style>
  <w:style w:type="paragraph" w:customStyle="1" w:styleId="387EDBBE32D04BB1B22CA79EAB7D0913">
    <w:name w:val="387EDBBE32D04BB1B22CA79EAB7D0913"/>
  </w:style>
  <w:style w:type="character" w:styleId="PlaceholderText">
    <w:name w:val="Placeholder Text"/>
    <w:basedOn w:val="DefaultParagraphFont"/>
    <w:uiPriority w:val="99"/>
    <w:semiHidden/>
    <w:rsid w:val="00ED26B1"/>
    <w:rPr>
      <w:color w:val="808080"/>
    </w:rPr>
  </w:style>
  <w:style w:type="paragraph" w:customStyle="1" w:styleId="CCBA4580861B4C92BC3CE7852D4A265D">
    <w:name w:val="CCBA4580861B4C92BC3CE7852D4A2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9</cp:revision>
  <dcterms:created xsi:type="dcterms:W3CDTF">2024-05-18T14:25:00Z</dcterms:created>
  <dcterms:modified xsi:type="dcterms:W3CDTF">2024-05-20T21:17:00Z</dcterms:modified>
</cp:coreProperties>
</file>